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72" w:rsidRPr="00F24B62" w:rsidRDefault="00F92C72" w:rsidP="00F92C72">
      <w:pPr>
        <w:pStyle w:val="a8"/>
        <w:tabs>
          <w:tab w:val="left" w:pos="567"/>
        </w:tabs>
        <w:spacing w:after="0" w:line="240" w:lineRule="auto"/>
        <w:ind w:left="5812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Приложение №2</w:t>
      </w:r>
      <w:r w:rsidRPr="00F24B62">
        <w:rPr>
          <w:rFonts w:ascii="Times New Roman" w:hAnsi="Times New Roman" w:cs="Times New Roman"/>
          <w:i/>
          <w:sz w:val="18"/>
        </w:rPr>
        <w:t xml:space="preserve"> </w:t>
      </w:r>
    </w:p>
    <w:p w:rsidR="00F92C72" w:rsidRPr="00F24B62" w:rsidRDefault="00F92C72" w:rsidP="00F92C72">
      <w:pPr>
        <w:pStyle w:val="a8"/>
        <w:tabs>
          <w:tab w:val="left" w:pos="567"/>
        </w:tabs>
        <w:spacing w:after="0" w:line="240" w:lineRule="auto"/>
        <w:ind w:left="5812"/>
        <w:jc w:val="both"/>
        <w:rPr>
          <w:rFonts w:ascii="Times New Roman" w:hAnsi="Times New Roman" w:cs="Times New Roman"/>
          <w:i/>
          <w:sz w:val="18"/>
        </w:rPr>
      </w:pPr>
      <w:r w:rsidRPr="00F24B62">
        <w:rPr>
          <w:rFonts w:ascii="Times New Roman" w:hAnsi="Times New Roman" w:cs="Times New Roman"/>
          <w:i/>
          <w:sz w:val="18"/>
        </w:rPr>
        <w:t>к Договору по зачислению наличных денежных средств</w:t>
      </w:r>
    </w:p>
    <w:p w:rsidR="00F92C72" w:rsidRPr="00EA1513" w:rsidRDefault="00F92C72" w:rsidP="00F92C72">
      <w:pPr>
        <w:pStyle w:val="a8"/>
        <w:tabs>
          <w:tab w:val="left" w:pos="567"/>
        </w:tabs>
        <w:spacing w:after="0" w:line="240" w:lineRule="auto"/>
        <w:ind w:left="5812"/>
        <w:jc w:val="both"/>
        <w:rPr>
          <w:rFonts w:ascii="Times New Roman" w:hAnsi="Times New Roman"/>
          <w:i/>
        </w:rPr>
      </w:pPr>
      <w:r w:rsidRPr="00F24B62">
        <w:rPr>
          <w:rFonts w:ascii="Times New Roman" w:hAnsi="Times New Roman" w:cs="Times New Roman"/>
          <w:i/>
          <w:sz w:val="18"/>
        </w:rPr>
        <w:t>с использованием Автоматической Депозитной Машины</w:t>
      </w:r>
    </w:p>
    <w:p w:rsidR="00F92C72" w:rsidRPr="00F24B62" w:rsidRDefault="00F92C72" w:rsidP="00F92C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2C72" w:rsidRPr="00F24B62" w:rsidRDefault="00F92C72" w:rsidP="00F92C72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16"/>
          <w:lang w:eastAsia="ru-RU"/>
        </w:rPr>
      </w:pPr>
    </w:p>
    <w:p w:rsidR="00F92C72" w:rsidRPr="00F24B62" w:rsidRDefault="00F92C72" w:rsidP="00F9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16"/>
          <w:u w:val="single"/>
          <w:lang w:eastAsia="ru-RU"/>
        </w:rPr>
      </w:pPr>
      <w:r w:rsidRPr="00F24B62">
        <w:rPr>
          <w:rFonts w:ascii="Times New Roman" w:eastAsia="Times New Roman" w:hAnsi="Times New Roman" w:cs="Times New Roman"/>
          <w:b/>
          <w:noProof/>
          <w:szCs w:val="16"/>
          <w:u w:val="single"/>
          <w:lang w:eastAsia="ru-RU"/>
        </w:rPr>
        <w:t xml:space="preserve">ЗАЯВЛЕНИЕ НА ПРИСВОЕНИЕ </w:t>
      </w:r>
    </w:p>
    <w:p w:rsidR="00F92C72" w:rsidRDefault="00F92C72" w:rsidP="00F9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16"/>
          <w:lang w:eastAsia="ru-RU"/>
        </w:rPr>
      </w:pPr>
      <w:r w:rsidRPr="00F24B62">
        <w:rPr>
          <w:rFonts w:ascii="Times New Roman" w:eastAsia="Times New Roman" w:hAnsi="Times New Roman" w:cs="Times New Roman"/>
          <w:b/>
          <w:noProof/>
          <w:szCs w:val="16"/>
          <w:lang w:eastAsia="ru-RU"/>
        </w:rPr>
        <w:t xml:space="preserve">ИДЕНТИФИКАЦИОННОГО КОДА И ВЫПУСК ВИРТУАЛЬНОЙ ДЕБЕТОВОЙ </w:t>
      </w:r>
    </w:p>
    <w:p w:rsidR="00F92C72" w:rsidRPr="00ED1D35" w:rsidRDefault="00F92C72" w:rsidP="00F9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16"/>
          <w:lang w:val="en-US" w:eastAsia="ru-RU"/>
        </w:rPr>
      </w:pPr>
      <w:r w:rsidRPr="00F24B62">
        <w:rPr>
          <w:rFonts w:ascii="Times New Roman" w:eastAsia="Times New Roman" w:hAnsi="Times New Roman" w:cs="Times New Roman"/>
          <w:b/>
          <w:noProof/>
          <w:szCs w:val="16"/>
          <w:lang w:eastAsia="ru-RU"/>
        </w:rPr>
        <w:t>КОРПОРАТИВНОЙ</w:t>
      </w:r>
      <w:r w:rsidRPr="00ED1D35">
        <w:rPr>
          <w:rFonts w:ascii="Times New Roman" w:eastAsia="Times New Roman" w:hAnsi="Times New Roman" w:cs="Times New Roman"/>
          <w:b/>
          <w:noProof/>
          <w:szCs w:val="16"/>
          <w:lang w:val="en-US" w:eastAsia="ru-RU"/>
        </w:rPr>
        <w:t xml:space="preserve"> </w:t>
      </w:r>
      <w:r w:rsidRPr="00F24B62">
        <w:rPr>
          <w:rFonts w:ascii="Times New Roman" w:eastAsia="Times New Roman" w:hAnsi="Times New Roman" w:cs="Times New Roman"/>
          <w:b/>
          <w:noProof/>
          <w:szCs w:val="16"/>
          <w:lang w:eastAsia="ru-RU"/>
        </w:rPr>
        <w:t>КАРТЫ</w:t>
      </w:r>
      <w:r w:rsidRPr="00ED1D35">
        <w:rPr>
          <w:rFonts w:ascii="Times New Roman" w:eastAsia="Times New Roman" w:hAnsi="Times New Roman" w:cs="Times New Roman"/>
          <w:b/>
          <w:noProof/>
          <w:szCs w:val="16"/>
          <w:lang w:val="en-US" w:eastAsia="ru-RU"/>
        </w:rPr>
        <w:t xml:space="preserve"> «RUR VISA rCash Corporate ADM Virtual»</w:t>
      </w:r>
    </w:p>
    <w:p w:rsidR="00F92C72" w:rsidRPr="00ED1D35" w:rsidRDefault="00F92C72" w:rsidP="00F9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16"/>
          <w:lang w:val="en-US" w:eastAsia="ru-RU"/>
        </w:rPr>
      </w:pPr>
    </w:p>
    <w:sdt>
      <w:sdtPr>
        <w:rPr>
          <w:rFonts w:ascii="Times New Roman" w:eastAsia="Times New Roman" w:hAnsi="Times New Roman" w:cs="Times New Roman"/>
          <w:b/>
          <w:noProof/>
          <w:szCs w:val="16"/>
          <w:lang w:eastAsia="ru-RU"/>
        </w:rPr>
        <w:id w:val="764961566"/>
        <w:docPartObj>
          <w:docPartGallery w:val="Watermarks"/>
        </w:docPartObj>
      </w:sdtPr>
      <w:sdtEndPr/>
      <w:sdtContent>
        <w:p w:rsidR="00F92C72" w:rsidRPr="00F24B62" w:rsidRDefault="00331946" w:rsidP="00F92C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Cs w:val="16"/>
              <w:lang w:eastAsia="ru-RU"/>
            </w:rPr>
          </w:pPr>
        </w:p>
      </w:sdtContent>
    </w:sdt>
    <w:tbl>
      <w:tblPr>
        <w:tblW w:w="10348" w:type="dxa"/>
        <w:tblLook w:val="04A0" w:firstRow="1" w:lastRow="0" w:firstColumn="1" w:lastColumn="0" w:noHBand="0" w:noVBand="1"/>
      </w:tblPr>
      <w:tblGrid>
        <w:gridCol w:w="4253"/>
        <w:gridCol w:w="3539"/>
        <w:gridCol w:w="2556"/>
      </w:tblGrid>
      <w:tr w:rsidR="00F92C72" w:rsidRPr="00F24B62" w:rsidTr="008D690E">
        <w:trPr>
          <w:trHeight w:val="249"/>
        </w:trPr>
        <w:tc>
          <w:tcPr>
            <w:tcW w:w="4253" w:type="dxa"/>
            <w:vAlign w:val="bottom"/>
            <w:hideMark/>
          </w:tcPr>
          <w:p w:rsidR="00F92C72" w:rsidRPr="00F24B62" w:rsidRDefault="00F92C72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  <w:t>НАИМЕНОВАНИЕ (с указанием ОПФ):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92C72" w:rsidRPr="00F24B62" w:rsidRDefault="00F92C72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</w:pPr>
          </w:p>
        </w:tc>
      </w:tr>
      <w:tr w:rsidR="00F92C72" w:rsidRPr="00F24B62" w:rsidTr="008D690E">
        <w:trPr>
          <w:trHeight w:val="249"/>
        </w:trPr>
        <w:tc>
          <w:tcPr>
            <w:tcW w:w="4253" w:type="dxa"/>
            <w:vAlign w:val="bottom"/>
            <w:hideMark/>
          </w:tcPr>
          <w:p w:rsidR="00F92C72" w:rsidRPr="00F24B62" w:rsidRDefault="00F92C72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  <w:t>ИНН: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C72" w:rsidRPr="00F24B62" w:rsidRDefault="00F92C72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</w:pPr>
          </w:p>
        </w:tc>
      </w:tr>
      <w:tr w:rsidR="00F92C72" w:rsidRPr="00F24B62" w:rsidTr="008D690E">
        <w:trPr>
          <w:trHeight w:val="249"/>
        </w:trPr>
        <w:tc>
          <w:tcPr>
            <w:tcW w:w="4253" w:type="dxa"/>
            <w:vAlign w:val="bottom"/>
          </w:tcPr>
          <w:p w:rsidR="00F92C72" w:rsidRPr="00F24B62" w:rsidRDefault="00F92C72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  <w:t>РАСЧЕТНЫЙ СЧЕТ В РУБЛЯХ РФ: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C72" w:rsidRPr="00F24B62" w:rsidRDefault="00F92C72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sz w:val="20"/>
                <w:szCs w:val="16"/>
                <w:lang w:eastAsia="ru-RU"/>
              </w:rPr>
            </w:pPr>
          </w:p>
        </w:tc>
      </w:tr>
      <w:tr w:rsidR="00F92C72" w:rsidRPr="00F24B62" w:rsidTr="008D690E">
        <w:trPr>
          <w:trHeight w:val="249"/>
        </w:trPr>
        <w:tc>
          <w:tcPr>
            <w:tcW w:w="7792" w:type="dxa"/>
            <w:gridSpan w:val="2"/>
            <w:vAlign w:val="center"/>
          </w:tcPr>
          <w:p w:rsidR="00F92C72" w:rsidRPr="00F24B62" w:rsidRDefault="00F92C72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noProof/>
                <w:sz w:val="18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  <w:lang w:eastAsia="ru-RU"/>
              </w:rPr>
              <w:t xml:space="preserve">Отметка Банка, для внутреннего пользования </w:t>
            </w:r>
            <w:r w:rsidRPr="00F24B62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  <w:u w:val="single"/>
                <w:lang w:eastAsia="ru-RU"/>
              </w:rPr>
              <w:t>(не заполняется Клиентом)</w:t>
            </w:r>
            <w:r w:rsidRPr="00F24B62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  <w:lang w:eastAsia="ru-RU"/>
              </w:rPr>
              <w:t>: отделение выпуска / фишка</w:t>
            </w:r>
          </w:p>
        </w:tc>
        <w:tc>
          <w:tcPr>
            <w:tcW w:w="2556" w:type="dxa"/>
            <w:vAlign w:val="center"/>
          </w:tcPr>
          <w:p w:rsidR="00F92C72" w:rsidRPr="00F24B62" w:rsidRDefault="00F92C72" w:rsidP="008D6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noProof/>
                <w:sz w:val="18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i/>
                <w:noProof/>
                <w:sz w:val="18"/>
                <w:szCs w:val="16"/>
                <w:lang w:eastAsia="ru-RU"/>
              </w:rPr>
              <w:t>611 / 1F</w:t>
            </w:r>
          </w:p>
        </w:tc>
      </w:tr>
    </w:tbl>
    <w:p w:rsidR="00F92C72" w:rsidRPr="00F24B62" w:rsidRDefault="00F92C72" w:rsidP="00F92C7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0"/>
          <w:szCs w:val="16"/>
          <w:lang w:eastAsia="ru-RU"/>
        </w:rPr>
      </w:pPr>
    </w:p>
    <w:p w:rsidR="00F92C72" w:rsidRPr="007061FD" w:rsidRDefault="00F92C72" w:rsidP="00F9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7061F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В СООТВЕТСТВИИ С УСЛОВИЯМИ ДОГОВОРА ПО ЗАЧИСЛЕНИЮ НАЛИЧНЫХ ДЕНЕЖНЫХ СРЕДСТВ С ИСПОЛЬЗОВАНИЕМ АВТОМАТИЧЕСКОЙ ДЕПОЗИТНОЙ МАШИНЫ ПРОСИМ ПРИСВОИТЬ ИДЕНТИФИКАЦИОННЫЕ КОДЫ И ВЫПУСТИТЬ КАРТЫ «RUR VISA rCash Corporate ADM Vi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rtual» К РАСЧЕТНОМУ</w:t>
      </w:r>
      <w:r w:rsidRPr="00F24B62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У, УКАЗАННОМУ В НАСТОЯЩЕМ ЗАЯВЛЕНИИ, СЛЕДУЮЩИМ УПОЛНОМОЧЕННЫМ ПРЕДСТАВИТЕЛЯМ:</w:t>
      </w:r>
    </w:p>
    <w:p w:rsidR="00F92C72" w:rsidRPr="00EA1513" w:rsidRDefault="00F92C72" w:rsidP="00F92C72">
      <w:pPr>
        <w:spacing w:after="0" w:line="240" w:lineRule="auto"/>
        <w:jc w:val="both"/>
        <w:rPr>
          <w:rFonts w:ascii="Times New Roman" w:hAnsi="Times New Roman"/>
          <w:b/>
          <w:sz w:val="16"/>
        </w:rPr>
      </w:pPr>
    </w:p>
    <w:p w:rsidR="00F92C72" w:rsidRPr="00F24B62" w:rsidRDefault="00F92C72" w:rsidP="00F9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tbl>
      <w:tblPr>
        <w:tblpPr w:leftFromText="180" w:rightFromText="180" w:vertAnchor="text" w:horzAnchor="margin" w:tblpXSpec="center" w:tblpY="-32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7"/>
        <w:gridCol w:w="3117"/>
        <w:gridCol w:w="851"/>
      </w:tblGrid>
      <w:tr w:rsidR="00F92C72" w:rsidRPr="00F24B62" w:rsidTr="008D690E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72" w:rsidRPr="00F24B62" w:rsidRDefault="00F92C72" w:rsidP="008D6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72" w:rsidRPr="00F24B62" w:rsidRDefault="00F92C72" w:rsidP="008D6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Документ, удостоверяющий личность</w:t>
            </w:r>
            <w:r w:rsidRPr="00F24B62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72" w:rsidRPr="00F24B62" w:rsidRDefault="00F92C72" w:rsidP="008D6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Адрес фактического проживания, если отличается от адреса регистрации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F24B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Отметка Банка</w:t>
            </w:r>
            <w:r w:rsidRPr="00F24B62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</w:tr>
      <w:tr w:rsidR="00F92C72" w:rsidRPr="00F24B62" w:rsidTr="008D690E">
        <w:trPr>
          <w:trHeight w:val="3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C72" w:rsidRPr="00F24B62" w:rsidTr="008D690E">
        <w:trPr>
          <w:trHeight w:val="3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F92C72" w:rsidRPr="00F24B62" w:rsidTr="008D690E">
        <w:trPr>
          <w:trHeight w:val="3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F92C72" w:rsidRPr="00F24B62" w:rsidTr="008D690E">
        <w:trPr>
          <w:trHeight w:val="3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F92C72" w:rsidRPr="00F24B62" w:rsidTr="008D690E">
        <w:trPr>
          <w:trHeight w:val="3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F92C72" w:rsidRPr="00F24B62" w:rsidTr="008D690E">
        <w:trPr>
          <w:trHeight w:val="3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2C72" w:rsidRPr="00F24B62" w:rsidTr="008D690E">
        <w:trPr>
          <w:trHeight w:val="3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F92C72" w:rsidRPr="00F24B62" w:rsidTr="008D690E">
        <w:trPr>
          <w:trHeight w:val="3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F92C72" w:rsidRPr="00F24B62" w:rsidTr="008D690E">
        <w:trPr>
          <w:trHeight w:val="3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2" w:rsidRPr="00F24B62" w:rsidRDefault="00F92C72" w:rsidP="008D690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</w:tbl>
    <w:p w:rsidR="00F92C72" w:rsidRPr="00F24B62" w:rsidRDefault="00F92C72" w:rsidP="00F92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0"/>
          <w:lang w:eastAsia="ru-RU"/>
        </w:rPr>
      </w:pPr>
    </w:p>
    <w:p w:rsidR="00F92C72" w:rsidRPr="00F24B62" w:rsidRDefault="00F92C72" w:rsidP="00F92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0"/>
          <w:lang w:eastAsia="ru-RU"/>
        </w:rPr>
      </w:pPr>
      <w:r w:rsidRPr="00F24B62">
        <w:rPr>
          <w:rFonts w:ascii="Times New Roman" w:eastAsia="Times New Roman" w:hAnsi="Times New Roman" w:cs="Times New Roman"/>
          <w:sz w:val="18"/>
          <w:szCs w:val="10"/>
          <w:lang w:eastAsia="ru-RU"/>
        </w:rPr>
        <w:t>Настоящим заверяем, что информация, представленная в Заявлении верна, с Договором по зачислению наличных денежных средств с использованием автоматической депозитной машины ознакомлены и обязуемся их выполнять, а также обеспечить их выполнение уполномоченными представителями.</w:t>
      </w:r>
    </w:p>
    <w:p w:rsidR="00F92C72" w:rsidRPr="00F24B62" w:rsidRDefault="00F92C72" w:rsidP="00F92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0"/>
          <w:lang w:eastAsia="ru-RU"/>
        </w:rPr>
      </w:pPr>
      <w:r w:rsidRPr="00F24B62">
        <w:rPr>
          <w:rFonts w:ascii="Times New Roman" w:eastAsia="Times New Roman" w:hAnsi="Times New Roman" w:cs="Times New Roman"/>
          <w:sz w:val="18"/>
          <w:szCs w:val="10"/>
          <w:lang w:eastAsia="ru-RU"/>
        </w:rPr>
        <w:t>Подтверждаем, что сведения об уполномоченных представителях, указанные в заявлении, действительны и достоверны.</w:t>
      </w:r>
    </w:p>
    <w:p w:rsidR="00F92C72" w:rsidRPr="00F24B62" w:rsidRDefault="00F92C72" w:rsidP="00F92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0"/>
          <w:lang w:eastAsia="ru-RU"/>
        </w:rPr>
      </w:pPr>
      <w:r w:rsidRPr="00F24B62">
        <w:rPr>
          <w:rFonts w:ascii="Times New Roman" w:eastAsia="Times New Roman" w:hAnsi="Times New Roman" w:cs="Times New Roman"/>
          <w:sz w:val="18"/>
          <w:szCs w:val="10"/>
          <w:lang w:eastAsia="ru-RU"/>
        </w:rPr>
        <w:t>Подтверждаем, что получено письменное согласие уполномоченных представителей, персональные данные которых указаны в настоящем Заявлении, на обработку их персональных данных, в том числе их передачу третьей стороне, с которой у Банка заключено соглашение о конфиденциальности и неразглашении информации, для целей обеспечения обслуживания Клиента.</w:t>
      </w:r>
    </w:p>
    <w:p w:rsidR="00F92C72" w:rsidRPr="00F24B62" w:rsidRDefault="00F92C72" w:rsidP="00F9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p w:rsidR="00F92C72" w:rsidRPr="00F24B62" w:rsidRDefault="00F92C72" w:rsidP="00F9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16"/>
          <w:lang w:eastAsia="ru-RU"/>
        </w:rPr>
      </w:pPr>
    </w:p>
    <w:sectPr w:rsidR="00F92C72" w:rsidRPr="00F24B62" w:rsidSect="00DE4BDE">
      <w:headerReference w:type="default" r:id="rId7"/>
      <w:footerReference w:type="default" r:id="rId8"/>
      <w:pgSz w:w="11906" w:h="16838"/>
      <w:pgMar w:top="851" w:right="707" w:bottom="426" w:left="709" w:header="142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72" w:rsidRDefault="00F92C72" w:rsidP="00F92C72">
      <w:pPr>
        <w:spacing w:after="0" w:line="240" w:lineRule="auto"/>
      </w:pPr>
      <w:r>
        <w:separator/>
      </w:r>
    </w:p>
  </w:endnote>
  <w:endnote w:type="continuationSeparator" w:id="0">
    <w:p w:rsidR="00F92C72" w:rsidRDefault="00F92C72" w:rsidP="00F9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utura CE 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17" w:rsidRPr="00FA051B" w:rsidRDefault="00331946" w:rsidP="00331946">
    <w:pPr>
      <w:pStyle w:val="a6"/>
      <w:rPr>
        <w:b/>
        <w:i/>
        <w:sz w:val="18"/>
      </w:rPr>
    </w:pPr>
  </w:p>
  <w:p w:rsidR="00643F17" w:rsidRDefault="003319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72" w:rsidRDefault="00F92C72" w:rsidP="00F92C72">
      <w:pPr>
        <w:spacing w:after="0" w:line="240" w:lineRule="auto"/>
      </w:pPr>
      <w:r>
        <w:separator/>
      </w:r>
    </w:p>
  </w:footnote>
  <w:footnote w:type="continuationSeparator" w:id="0">
    <w:p w:rsidR="00F92C72" w:rsidRDefault="00F92C72" w:rsidP="00F92C72">
      <w:pPr>
        <w:spacing w:after="0" w:line="240" w:lineRule="auto"/>
      </w:pPr>
      <w:r>
        <w:continuationSeparator/>
      </w:r>
    </w:p>
  </w:footnote>
  <w:footnote w:id="1">
    <w:p w:rsidR="00F92C72" w:rsidRPr="0064430A" w:rsidRDefault="00F92C72" w:rsidP="00F92C72">
      <w:pPr>
        <w:pStyle w:val="af5"/>
        <w:jc w:val="both"/>
        <w:rPr>
          <w:sz w:val="16"/>
          <w:szCs w:val="16"/>
        </w:rPr>
      </w:pPr>
      <w:r w:rsidRPr="0064430A">
        <w:rPr>
          <w:sz w:val="16"/>
          <w:szCs w:val="16"/>
          <w:vertAlign w:val="superscript"/>
        </w:rPr>
        <w:footnoteRef/>
      </w:r>
      <w:r w:rsidRPr="0064430A">
        <w:rPr>
          <w:sz w:val="16"/>
          <w:szCs w:val="16"/>
        </w:rPr>
        <w:t xml:space="preserve"> Для граждан РФ указываются паспортные данные (серия, номер, дата выдачи, код подразделения, кем выдан). Если уполномоченный </w:t>
      </w:r>
      <w:r>
        <w:rPr>
          <w:sz w:val="16"/>
          <w:szCs w:val="16"/>
        </w:rPr>
        <w:t>представитель</w:t>
      </w:r>
      <w:r w:rsidRPr="0064430A">
        <w:rPr>
          <w:sz w:val="16"/>
          <w:szCs w:val="16"/>
        </w:rPr>
        <w:t xml:space="preserve"> не является гражданином РФ, то указываются наименование и реквизиты документа, удостоверяющего личность. Данные миграционной карты: номер карты, дата начала срока пребывания, дата окончания срока пребывания (если применимо). Данные документа, подтверждающего право иностранного гражданина на пребывание (проживание) в РФ (если применимо): серия (если имеется), номер документа, дата начала срока действия права пребывания (проживания), дата окончания срока действия права пребывания (проживания).</w:t>
      </w:r>
    </w:p>
  </w:footnote>
  <w:footnote w:id="2">
    <w:p w:rsidR="00F92C72" w:rsidRPr="0064430A" w:rsidRDefault="00F92C72" w:rsidP="00F92C72">
      <w:pPr>
        <w:pStyle w:val="af5"/>
        <w:rPr>
          <w:sz w:val="16"/>
          <w:szCs w:val="16"/>
        </w:rPr>
      </w:pPr>
      <w:r w:rsidRPr="0064430A">
        <w:rPr>
          <w:sz w:val="16"/>
          <w:szCs w:val="16"/>
          <w:vertAlign w:val="superscript"/>
        </w:rPr>
        <w:footnoteRef/>
      </w:r>
      <w:r w:rsidRPr="0064430A">
        <w:rPr>
          <w:sz w:val="16"/>
          <w:szCs w:val="16"/>
        </w:rPr>
        <w:t xml:space="preserve"> Заполняется Банком.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17" w:rsidRDefault="00F92C72" w:rsidP="00EA1513">
    <w:pPr>
      <w:pStyle w:val="a4"/>
      <w:jc w:val="right"/>
    </w:pPr>
    <w:r w:rsidRPr="005443AE">
      <w:rPr>
        <w:rFonts w:ascii="Arial" w:hAnsi="Arial"/>
        <w:noProof/>
        <w:color w:val="999999"/>
        <w:lang w:eastAsia="ru-RU"/>
      </w:rPr>
      <w:drawing>
        <wp:inline distT="0" distB="0" distL="0" distR="0" wp14:anchorId="390CF9AA" wp14:editId="41D2BC16">
          <wp:extent cx="1510665" cy="4216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2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DF5"/>
    <w:multiLevelType w:val="multilevel"/>
    <w:tmpl w:val="42E23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1271F"/>
    <w:multiLevelType w:val="multilevel"/>
    <w:tmpl w:val="F0E4F91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76188"/>
    <w:multiLevelType w:val="hybridMultilevel"/>
    <w:tmpl w:val="D31A04F4"/>
    <w:lvl w:ilvl="0" w:tplc="E01059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3CEE"/>
    <w:multiLevelType w:val="hybridMultilevel"/>
    <w:tmpl w:val="7F323A0C"/>
    <w:lvl w:ilvl="0" w:tplc="6186C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5CF"/>
    <w:multiLevelType w:val="multilevel"/>
    <w:tmpl w:val="3C9A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51614F"/>
    <w:multiLevelType w:val="multilevel"/>
    <w:tmpl w:val="61E065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F55964"/>
    <w:multiLevelType w:val="multilevel"/>
    <w:tmpl w:val="2014F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430E18"/>
    <w:multiLevelType w:val="multilevel"/>
    <w:tmpl w:val="F0E4F91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9D6398"/>
    <w:multiLevelType w:val="hybridMultilevel"/>
    <w:tmpl w:val="AB72D972"/>
    <w:lvl w:ilvl="0" w:tplc="6A9A1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B4062"/>
    <w:multiLevelType w:val="hybridMultilevel"/>
    <w:tmpl w:val="F24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97CC3"/>
    <w:multiLevelType w:val="hybridMultilevel"/>
    <w:tmpl w:val="953A3C70"/>
    <w:lvl w:ilvl="0" w:tplc="B024D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03B6"/>
    <w:multiLevelType w:val="multilevel"/>
    <w:tmpl w:val="0D7E1E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013A20"/>
    <w:multiLevelType w:val="hybridMultilevel"/>
    <w:tmpl w:val="397E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2A56"/>
    <w:multiLevelType w:val="hybridMultilevel"/>
    <w:tmpl w:val="B7CC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5129"/>
    <w:multiLevelType w:val="hybridMultilevel"/>
    <w:tmpl w:val="9602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42EC1"/>
    <w:multiLevelType w:val="multilevel"/>
    <w:tmpl w:val="EB081F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DA6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877804"/>
    <w:multiLevelType w:val="multilevel"/>
    <w:tmpl w:val="447A6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371595"/>
    <w:multiLevelType w:val="hybridMultilevel"/>
    <w:tmpl w:val="0A54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26569"/>
    <w:multiLevelType w:val="hybridMultilevel"/>
    <w:tmpl w:val="C2140478"/>
    <w:lvl w:ilvl="0" w:tplc="EDC662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E1562"/>
    <w:multiLevelType w:val="hybridMultilevel"/>
    <w:tmpl w:val="3420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B67E9"/>
    <w:multiLevelType w:val="multilevel"/>
    <w:tmpl w:val="F0E4F91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F45C0F"/>
    <w:multiLevelType w:val="hybridMultilevel"/>
    <w:tmpl w:val="1F6E282E"/>
    <w:lvl w:ilvl="0" w:tplc="547C8D74">
      <w:numFmt w:val="bullet"/>
      <w:lvlText w:val="•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50723"/>
    <w:multiLevelType w:val="multilevel"/>
    <w:tmpl w:val="7B560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E852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C755F7"/>
    <w:multiLevelType w:val="hybridMultilevel"/>
    <w:tmpl w:val="79F6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24"/>
  </w:num>
  <w:num w:numId="9">
    <w:abstractNumId w:val="16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19"/>
  </w:num>
  <w:num w:numId="15">
    <w:abstractNumId w:val="3"/>
  </w:num>
  <w:num w:numId="16">
    <w:abstractNumId w:val="6"/>
  </w:num>
  <w:num w:numId="17">
    <w:abstractNumId w:val="0"/>
  </w:num>
  <w:num w:numId="18">
    <w:abstractNumId w:val="5"/>
  </w:num>
  <w:num w:numId="19">
    <w:abstractNumId w:val="11"/>
  </w:num>
  <w:num w:numId="20">
    <w:abstractNumId w:val="15"/>
  </w:num>
  <w:num w:numId="21">
    <w:abstractNumId w:val="18"/>
  </w:num>
  <w:num w:numId="22">
    <w:abstractNumId w:val="7"/>
  </w:num>
  <w:num w:numId="23">
    <w:abstractNumId w:val="25"/>
  </w:num>
  <w:num w:numId="24">
    <w:abstractNumId w:val="1"/>
  </w:num>
  <w:num w:numId="25">
    <w:abstractNumId w:val="21"/>
  </w:num>
  <w:num w:numId="26">
    <w:abstractNumId w:val="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72"/>
    <w:rsid w:val="00272C89"/>
    <w:rsid w:val="00331946"/>
    <w:rsid w:val="00783884"/>
    <w:rsid w:val="00F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123D0"/>
  <w15:chartTrackingRefBased/>
  <w15:docId w15:val="{DB68677B-41A5-45A6-9E0F-3B6B4E5C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92C72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unhideWhenUsed/>
    <w:rsid w:val="00F9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C72"/>
  </w:style>
  <w:style w:type="paragraph" w:styleId="a6">
    <w:name w:val="footer"/>
    <w:basedOn w:val="a"/>
    <w:link w:val="a7"/>
    <w:uiPriority w:val="99"/>
    <w:unhideWhenUsed/>
    <w:rsid w:val="00F9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C72"/>
  </w:style>
  <w:style w:type="paragraph" w:styleId="a8">
    <w:name w:val="List Paragraph"/>
    <w:basedOn w:val="a"/>
    <w:uiPriority w:val="34"/>
    <w:qFormat/>
    <w:rsid w:val="00F92C72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F92C72"/>
    <w:rPr>
      <w:color w:val="0563C1" w:themeColor="hyperlink"/>
      <w:u w:val="single"/>
    </w:rPr>
  </w:style>
  <w:style w:type="paragraph" w:customStyle="1" w:styleId="1">
    <w:name w:val="Обычный1"/>
    <w:rsid w:val="00F92C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9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92C7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F92C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92C72"/>
    <w:pPr>
      <w:suppressAutoHyphens/>
      <w:autoSpaceDE w:val="0"/>
      <w:spacing w:after="0" w:line="240" w:lineRule="auto"/>
    </w:pPr>
    <w:rPr>
      <w:rFonts w:ascii="Futura CE Book" w:eastAsia="MS Mincho" w:hAnsi="Futura CE Book" w:cs="Futura CE Book"/>
      <w:color w:val="000000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F92C72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92C7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F92C7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2C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2C7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9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2C72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F92C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unhideWhenUsed/>
    <w:rsid w:val="00F9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F92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екст приложения"/>
    <w:basedOn w:val="a"/>
    <w:rsid w:val="00F92C72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F92C72"/>
    <w:rPr>
      <w:rFonts w:cs="Times New Roman"/>
      <w:vertAlign w:val="superscript"/>
    </w:rPr>
  </w:style>
  <w:style w:type="paragraph" w:styleId="af9">
    <w:name w:val="Revision"/>
    <w:hidden/>
    <w:uiPriority w:val="99"/>
    <w:semiHidden/>
    <w:rsid w:val="00F92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Raiffeisenbank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ZHIRNOV Valery</dc:creator>
  <cp:keywords/>
  <dc:description/>
  <cp:lastModifiedBy>ZHIRNOV Valery</cp:lastModifiedBy>
  <cp:revision>2</cp:revision>
  <dcterms:created xsi:type="dcterms:W3CDTF">2021-05-18T07:54:00Z</dcterms:created>
  <dcterms:modified xsi:type="dcterms:W3CDTF">2021-05-18T08:08:00Z</dcterms:modified>
</cp:coreProperties>
</file>